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14:paraId="27A99CA4" w14:textId="58FCEA9D" w:rsidR="000B72E8" w:rsidRPr="00E0137D" w:rsidRDefault="000B72E8" w:rsidP="000B72E8">
      <w:pPr>
        <w:shd w:val="clear" w:color="auto" w:fill="FFFFFF" w:themeFill="background1"/>
        <w:spacing w:line="360" w:lineRule="auto"/>
        <w:jc w:val="right"/>
        <w:rPr>
          <w:rFonts w:ascii="Tahoma" w:hAnsi="Tahoma" w:cs="Tahoma"/>
        </w:rPr>
      </w:pPr>
      <w:r w:rsidRPr="00E0137D">
        <w:rPr>
          <w:rFonts w:ascii="Tahoma" w:hAnsi="Tahoma" w:cs="Tahoma"/>
        </w:rPr>
        <w:t>Chascomús</w:t>
      </w:r>
      <w:r w:rsidR="005F34E9">
        <w:rPr>
          <w:rFonts w:ascii="Tahoma" w:hAnsi="Tahoma" w:cs="Tahoma"/>
        </w:rPr>
        <w:t xml:space="preserve">, </w:t>
      </w:r>
      <w:r w:rsidR="00100F74">
        <w:rPr>
          <w:rFonts w:ascii="Tahoma" w:hAnsi="Tahoma" w:cs="Tahoma"/>
        </w:rPr>
        <w:t>7 de octubre</w:t>
      </w:r>
      <w:r w:rsidR="00AA455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</w:t>
      </w:r>
      <w:r w:rsidR="00B84662">
        <w:rPr>
          <w:rFonts w:ascii="Tahoma" w:hAnsi="Tahoma" w:cs="Tahoma"/>
        </w:rPr>
        <w:t xml:space="preserve"> 202</w:t>
      </w:r>
      <w:r w:rsidR="005F34E9">
        <w:rPr>
          <w:rFonts w:ascii="Tahoma" w:hAnsi="Tahoma" w:cs="Tahoma"/>
        </w:rPr>
        <w:t>5</w:t>
      </w:r>
      <w:r w:rsidR="00E97767">
        <w:rPr>
          <w:rFonts w:ascii="Tahoma" w:hAnsi="Tahoma" w:cs="Tahoma"/>
        </w:rPr>
        <w:t>.-</w:t>
      </w:r>
    </w:p>
    <w:p w14:paraId="30EB00EB" w14:textId="77777777" w:rsidR="000B72E8" w:rsidRDefault="000B72E8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428EF9D5" w14:textId="77777777" w:rsidR="000B48CD" w:rsidRDefault="000B48C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02133EA5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Sr. Presidente del</w:t>
      </w:r>
    </w:p>
    <w:p w14:paraId="3756E063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Honorable Concejo Deliberante</w:t>
      </w:r>
    </w:p>
    <w:p w14:paraId="1AEB0266" w14:textId="77777777" w:rsidR="00A85DB5" w:rsidRPr="00E97767" w:rsidRDefault="00B84662" w:rsidP="003F1312">
      <w:pPr>
        <w:shd w:val="clear" w:color="auto" w:fill="FFFFFF" w:themeFill="background1"/>
        <w:spacing w:line="360" w:lineRule="auto"/>
        <w:rPr>
          <w:rFonts w:ascii="Tahoma" w:hAnsi="Tahoma" w:cs="Tahoma"/>
          <w:b/>
        </w:rPr>
      </w:pPr>
      <w:r w:rsidRPr="00E97767">
        <w:rPr>
          <w:rFonts w:ascii="Tahoma" w:hAnsi="Tahoma" w:cs="Tahoma"/>
          <w:b/>
        </w:rPr>
        <w:t>ANDRES SANUCCI</w:t>
      </w:r>
    </w:p>
    <w:p w14:paraId="44C7B1A9" w14:textId="77777777" w:rsidR="00E0137D" w:rsidRPr="00E0137D" w:rsidRDefault="00E0137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S__________/_________D</w:t>
      </w:r>
    </w:p>
    <w:p w14:paraId="3BF7797C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1FFC62C4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3065AF14" w14:textId="77777777" w:rsidR="00A85DB5" w:rsidRPr="00E0137D" w:rsidRDefault="00A85DB5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</w:rPr>
      </w:pPr>
      <w:r w:rsidRPr="00E0137D">
        <w:rPr>
          <w:rFonts w:ascii="Tahoma" w:hAnsi="Tahoma" w:cs="Tahoma"/>
        </w:rPr>
        <w:t>De nuestra consideración:</w:t>
      </w:r>
    </w:p>
    <w:p w14:paraId="47FA5CBF" w14:textId="77777777" w:rsidR="00A85DB5" w:rsidRPr="00E0137D" w:rsidRDefault="00A85DB5" w:rsidP="00AC256B">
      <w:pPr>
        <w:pStyle w:val="Sangra3detindependiente"/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E0137D">
        <w:rPr>
          <w:sz w:val="24"/>
          <w:szCs w:val="24"/>
        </w:rPr>
        <w:t xml:space="preserve">     Remitimos copia del presente proyecto para ser incluid</w:t>
      </w:r>
      <w:r w:rsidR="00A43A8F">
        <w:rPr>
          <w:sz w:val="24"/>
          <w:szCs w:val="24"/>
        </w:rPr>
        <w:t>o</w:t>
      </w:r>
      <w:r w:rsidRPr="00E0137D">
        <w:rPr>
          <w:sz w:val="24"/>
          <w:szCs w:val="24"/>
        </w:rPr>
        <w:t xml:space="preserve"> en el orden del día de la próxima sesión.</w:t>
      </w:r>
    </w:p>
    <w:p w14:paraId="6AC4D3FD" w14:textId="77777777" w:rsidR="00872ADC" w:rsidRDefault="00872ADC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</w:p>
    <w:p w14:paraId="1C05917D" w14:textId="064AC7F5" w:rsidR="008B59EB" w:rsidRPr="008B59EB" w:rsidRDefault="00100F74" w:rsidP="00AC256B">
      <w:pPr>
        <w:spacing w:after="200" w:line="360" w:lineRule="auto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>
        <w:rPr>
          <w:rFonts w:ascii="Tahoma" w:eastAsiaTheme="minorHAnsi" w:hAnsi="Tahoma" w:cs="Tahoma"/>
          <w:b/>
          <w:u w:val="single"/>
          <w:lang w:eastAsia="en-US"/>
        </w:rPr>
        <w:t xml:space="preserve">REITERA 3921/C. </w:t>
      </w:r>
      <w:r w:rsidR="008B59EB" w:rsidRPr="008B59EB">
        <w:rPr>
          <w:rFonts w:ascii="Tahoma" w:eastAsiaTheme="minorHAnsi" w:hAnsi="Tahoma" w:cs="Tahoma"/>
          <w:b/>
          <w:u w:val="single"/>
          <w:lang w:eastAsia="en-US"/>
        </w:rPr>
        <w:t>SOLICITA</w:t>
      </w:r>
      <w:r w:rsidR="00DC3080">
        <w:rPr>
          <w:rFonts w:ascii="Tahoma" w:eastAsiaTheme="minorHAnsi" w:hAnsi="Tahoma" w:cs="Tahoma"/>
          <w:b/>
          <w:u w:val="single"/>
          <w:lang w:eastAsia="en-US"/>
        </w:rPr>
        <w:t xml:space="preserve"> REPARACIÓN DE </w:t>
      </w:r>
      <w:r w:rsidR="006628DE">
        <w:rPr>
          <w:rFonts w:ascii="Tahoma" w:eastAsiaTheme="minorHAnsi" w:hAnsi="Tahoma" w:cs="Tahoma"/>
          <w:b/>
          <w:u w:val="single"/>
          <w:lang w:eastAsia="en-US"/>
        </w:rPr>
        <w:t xml:space="preserve">CORDON Y/O </w:t>
      </w:r>
      <w:r w:rsidR="00DA6610">
        <w:rPr>
          <w:rFonts w:ascii="Tahoma" w:eastAsiaTheme="minorHAnsi" w:hAnsi="Tahoma" w:cs="Tahoma"/>
          <w:b/>
          <w:u w:val="single"/>
          <w:lang w:eastAsia="en-US"/>
        </w:rPr>
        <w:t>CALZADA.</w:t>
      </w:r>
      <w:r w:rsidR="00AC256B">
        <w:rPr>
          <w:rFonts w:ascii="Tahoma" w:eastAsiaTheme="minorHAnsi" w:hAnsi="Tahoma" w:cs="Tahoma"/>
          <w:b/>
          <w:u w:val="single"/>
          <w:lang w:eastAsia="en-US"/>
        </w:rPr>
        <w:t xml:space="preserve"> </w:t>
      </w:r>
    </w:p>
    <w:p w14:paraId="1CAB3690" w14:textId="77777777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 xml:space="preserve">VISTO: </w:t>
      </w:r>
    </w:p>
    <w:p w14:paraId="6F58F718" w14:textId="251B110B" w:rsidR="008B59EB" w:rsidRPr="008B59EB" w:rsidRDefault="00DC3080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El </w:t>
      </w:r>
      <w:r w:rsidR="00A639BA">
        <w:rPr>
          <w:rFonts w:ascii="Tahoma" w:eastAsiaTheme="minorHAnsi" w:hAnsi="Tahoma" w:cs="Tahoma"/>
          <w:lang w:eastAsia="en-US"/>
        </w:rPr>
        <w:t xml:space="preserve">deterioro de la calzada y del </w:t>
      </w:r>
      <w:r w:rsidR="00DA6610">
        <w:rPr>
          <w:rFonts w:ascii="Tahoma" w:eastAsiaTheme="minorHAnsi" w:hAnsi="Tahoma" w:cs="Tahoma"/>
          <w:lang w:eastAsia="en-US"/>
        </w:rPr>
        <w:t>cordón</w:t>
      </w:r>
      <w:r w:rsidR="00A639BA">
        <w:rPr>
          <w:rFonts w:ascii="Tahoma" w:eastAsiaTheme="minorHAnsi" w:hAnsi="Tahoma" w:cs="Tahoma"/>
          <w:lang w:eastAsia="en-US"/>
        </w:rPr>
        <w:t xml:space="preserve"> de vereda en calle</w:t>
      </w:r>
      <w:r>
        <w:rPr>
          <w:rFonts w:ascii="Tahoma" w:eastAsiaTheme="minorHAnsi" w:hAnsi="Tahoma" w:cs="Tahoma"/>
          <w:lang w:eastAsia="en-US"/>
        </w:rPr>
        <w:t xml:space="preserve"> Belgrano entre </w:t>
      </w:r>
      <w:r w:rsidR="00A639BA">
        <w:rPr>
          <w:rFonts w:ascii="Tahoma" w:eastAsiaTheme="minorHAnsi" w:hAnsi="Tahoma" w:cs="Tahoma"/>
          <w:lang w:eastAsia="en-US"/>
        </w:rPr>
        <w:t>A</w:t>
      </w:r>
      <w:r>
        <w:rPr>
          <w:rFonts w:ascii="Tahoma" w:eastAsiaTheme="minorHAnsi" w:hAnsi="Tahoma" w:cs="Tahoma"/>
          <w:lang w:eastAsia="en-US"/>
        </w:rPr>
        <w:t>renales y A</w:t>
      </w:r>
      <w:r w:rsidR="00A639BA">
        <w:rPr>
          <w:rFonts w:ascii="Tahoma" w:eastAsiaTheme="minorHAnsi" w:hAnsi="Tahoma" w:cs="Tahoma"/>
          <w:lang w:eastAsia="en-US"/>
        </w:rPr>
        <w:t>V</w:t>
      </w:r>
      <w:r>
        <w:rPr>
          <w:rFonts w:ascii="Tahoma" w:eastAsiaTheme="minorHAnsi" w:hAnsi="Tahoma" w:cs="Tahoma"/>
          <w:lang w:eastAsia="en-US"/>
        </w:rPr>
        <w:t xml:space="preserve">. Lastra de la </w:t>
      </w:r>
      <w:r w:rsidR="00A639BA">
        <w:rPr>
          <w:rFonts w:ascii="Tahoma" w:eastAsiaTheme="minorHAnsi" w:hAnsi="Tahoma" w:cs="Tahoma"/>
          <w:lang w:eastAsia="en-US"/>
        </w:rPr>
        <w:t>c</w:t>
      </w:r>
      <w:r>
        <w:rPr>
          <w:rFonts w:ascii="Tahoma" w:eastAsiaTheme="minorHAnsi" w:hAnsi="Tahoma" w:cs="Tahoma"/>
          <w:lang w:eastAsia="en-US"/>
        </w:rPr>
        <w:t>iudad.</w:t>
      </w:r>
    </w:p>
    <w:p w14:paraId="430C4A2E" w14:textId="77777777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CONSIDERANDO:</w:t>
      </w:r>
    </w:p>
    <w:p w14:paraId="2BB39444" w14:textId="27AADED6" w:rsidR="00FA2BA7" w:rsidRDefault="005F34E9" w:rsidP="00696BA3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Que,</w:t>
      </w:r>
      <w:r w:rsidR="00DC3080">
        <w:rPr>
          <w:rFonts w:ascii="Tahoma" w:eastAsiaTheme="minorHAnsi" w:hAnsi="Tahoma" w:cs="Tahoma"/>
          <w:lang w:eastAsia="en-US"/>
        </w:rPr>
        <w:t xml:space="preserve"> </w:t>
      </w:r>
      <w:r w:rsidR="00A639BA">
        <w:rPr>
          <w:rFonts w:ascii="Tahoma" w:eastAsiaTheme="minorHAnsi" w:hAnsi="Tahoma" w:cs="Tahoma"/>
          <w:lang w:eastAsia="en-US"/>
        </w:rPr>
        <w:t xml:space="preserve">el estado </w:t>
      </w:r>
      <w:r w:rsidR="00DC3080">
        <w:rPr>
          <w:rFonts w:ascii="Tahoma" w:eastAsiaTheme="minorHAnsi" w:hAnsi="Tahoma" w:cs="Tahoma"/>
          <w:lang w:eastAsia="en-US"/>
        </w:rPr>
        <w:t>de</w:t>
      </w:r>
      <w:r w:rsidR="00A639BA">
        <w:rPr>
          <w:rFonts w:ascii="Tahoma" w:eastAsiaTheme="minorHAnsi" w:hAnsi="Tahoma" w:cs="Tahoma"/>
          <w:lang w:eastAsia="en-US"/>
        </w:rPr>
        <w:t xml:space="preserve"> rotura del</w:t>
      </w:r>
      <w:r w:rsidR="00DC3080">
        <w:rPr>
          <w:rFonts w:ascii="Tahoma" w:eastAsiaTheme="minorHAnsi" w:hAnsi="Tahoma" w:cs="Tahoma"/>
          <w:lang w:eastAsia="en-US"/>
        </w:rPr>
        <w:t xml:space="preserve"> cordón</w:t>
      </w:r>
      <w:r w:rsidR="00A639BA">
        <w:rPr>
          <w:rFonts w:ascii="Tahoma" w:eastAsiaTheme="minorHAnsi" w:hAnsi="Tahoma" w:cs="Tahoma"/>
          <w:lang w:eastAsia="en-US"/>
        </w:rPr>
        <w:t xml:space="preserve"> y de la calzada</w:t>
      </w:r>
      <w:r w:rsidR="00DC3080">
        <w:rPr>
          <w:rFonts w:ascii="Tahoma" w:eastAsiaTheme="minorHAnsi" w:hAnsi="Tahoma" w:cs="Tahoma"/>
          <w:lang w:eastAsia="en-US"/>
        </w:rPr>
        <w:t xml:space="preserve"> de calle </w:t>
      </w:r>
      <w:r w:rsidR="00DC3080" w:rsidRPr="00DC3080">
        <w:rPr>
          <w:rFonts w:ascii="Tahoma" w:eastAsiaTheme="minorHAnsi" w:hAnsi="Tahoma" w:cs="Tahoma"/>
          <w:lang w:eastAsia="en-US"/>
        </w:rPr>
        <w:t>Belgrano</w:t>
      </w:r>
      <w:r w:rsidR="00DC3080">
        <w:rPr>
          <w:rFonts w:ascii="Tahoma" w:eastAsiaTheme="minorHAnsi" w:hAnsi="Tahoma" w:cs="Tahoma"/>
          <w:lang w:eastAsia="en-US"/>
        </w:rPr>
        <w:t xml:space="preserve"> entre Arenales y Av</w:t>
      </w:r>
      <w:r w:rsidR="00A639BA">
        <w:rPr>
          <w:rFonts w:ascii="Tahoma" w:eastAsiaTheme="minorHAnsi" w:hAnsi="Tahoma" w:cs="Tahoma"/>
          <w:lang w:eastAsia="en-US"/>
        </w:rPr>
        <w:t>.</w:t>
      </w:r>
      <w:r w:rsidR="00DC3080">
        <w:rPr>
          <w:rFonts w:ascii="Tahoma" w:eastAsiaTheme="minorHAnsi" w:hAnsi="Tahoma" w:cs="Tahoma"/>
          <w:lang w:eastAsia="en-US"/>
        </w:rPr>
        <w:t xml:space="preserve"> Lastra</w:t>
      </w:r>
      <w:r w:rsidR="00DC3080" w:rsidRPr="00DC3080">
        <w:rPr>
          <w:rFonts w:ascii="Tahoma" w:eastAsiaTheme="minorHAnsi" w:hAnsi="Tahoma" w:cs="Tahoma"/>
          <w:lang w:eastAsia="en-US"/>
        </w:rPr>
        <w:t>,</w:t>
      </w:r>
      <w:r w:rsidR="00A639BA">
        <w:rPr>
          <w:rFonts w:ascii="Tahoma" w:eastAsiaTheme="minorHAnsi" w:hAnsi="Tahoma" w:cs="Tahoma"/>
          <w:lang w:eastAsia="en-US"/>
        </w:rPr>
        <w:t xml:space="preserve"> representa un riego para la seguridad de </w:t>
      </w:r>
      <w:r w:rsidR="00DC3080" w:rsidRPr="00DC3080">
        <w:rPr>
          <w:rFonts w:ascii="Tahoma" w:eastAsiaTheme="minorHAnsi" w:hAnsi="Tahoma" w:cs="Tahoma"/>
          <w:lang w:eastAsia="en-US"/>
        </w:rPr>
        <w:t xml:space="preserve">peatones como </w:t>
      </w:r>
      <w:r w:rsidR="00A639BA">
        <w:rPr>
          <w:rFonts w:ascii="Tahoma" w:eastAsiaTheme="minorHAnsi" w:hAnsi="Tahoma" w:cs="Tahoma"/>
          <w:lang w:eastAsia="en-US"/>
        </w:rPr>
        <w:t>de</w:t>
      </w:r>
      <w:r w:rsidR="00DC3080" w:rsidRPr="00DC3080">
        <w:rPr>
          <w:rFonts w:ascii="Tahoma" w:eastAsiaTheme="minorHAnsi" w:hAnsi="Tahoma" w:cs="Tahoma"/>
          <w:lang w:eastAsia="en-US"/>
        </w:rPr>
        <w:t xml:space="preserve"> vehículos.</w:t>
      </w:r>
      <w:r w:rsidR="00100F74">
        <w:rPr>
          <w:rFonts w:ascii="Tahoma" w:eastAsiaTheme="minorHAnsi" w:hAnsi="Tahoma" w:cs="Tahoma"/>
          <w:lang w:eastAsia="en-US"/>
        </w:rPr>
        <w:t xml:space="preserve"> Dicha circunstancia se ha expuesto mediante la comunicación 3921 aprobada por este HCD y a la fecha sin resolver.</w:t>
      </w:r>
    </w:p>
    <w:p w14:paraId="68385275" w14:textId="46910593" w:rsidR="006D61D1" w:rsidRDefault="006D61D1" w:rsidP="006D61D1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AR" w:eastAsia="en-US"/>
        </w:rPr>
      </w:pPr>
      <w:r>
        <w:rPr>
          <w:rFonts w:ascii="Tahoma" w:eastAsiaTheme="minorHAnsi" w:hAnsi="Tahoma" w:cs="Tahoma"/>
          <w:lang w:val="es-AR" w:eastAsia="en-US"/>
        </w:rPr>
        <w:t xml:space="preserve">Que, </w:t>
      </w:r>
      <w:r w:rsidR="00A639BA">
        <w:rPr>
          <w:rFonts w:ascii="Tahoma" w:eastAsiaTheme="minorHAnsi" w:hAnsi="Tahoma" w:cs="Tahoma"/>
          <w:lang w:val="es-AR" w:eastAsia="en-US"/>
        </w:rPr>
        <w:t xml:space="preserve">dicha situación dificulta </w:t>
      </w:r>
      <w:r w:rsidRPr="006D61D1">
        <w:rPr>
          <w:rFonts w:ascii="Tahoma" w:eastAsiaTheme="minorHAnsi" w:hAnsi="Tahoma" w:cs="Tahoma"/>
          <w:lang w:val="es-AR" w:eastAsia="en-US"/>
        </w:rPr>
        <w:t xml:space="preserve">la transitabilidad, </w:t>
      </w:r>
      <w:r w:rsidR="00A639BA">
        <w:rPr>
          <w:rFonts w:ascii="Tahoma" w:eastAsiaTheme="minorHAnsi" w:hAnsi="Tahoma" w:cs="Tahoma"/>
          <w:lang w:val="es-AR" w:eastAsia="en-US"/>
        </w:rPr>
        <w:t>genera</w:t>
      </w:r>
      <w:r w:rsidRPr="006D61D1">
        <w:rPr>
          <w:rFonts w:ascii="Tahoma" w:eastAsiaTheme="minorHAnsi" w:hAnsi="Tahoma" w:cs="Tahoma"/>
          <w:lang w:val="es-AR" w:eastAsia="en-US"/>
        </w:rPr>
        <w:t xml:space="preserve"> un desorden </w:t>
      </w:r>
      <w:r w:rsidR="00A639BA">
        <w:rPr>
          <w:rFonts w:ascii="Tahoma" w:eastAsiaTheme="minorHAnsi" w:hAnsi="Tahoma" w:cs="Tahoma"/>
          <w:lang w:val="es-AR" w:eastAsia="en-US"/>
        </w:rPr>
        <w:t>en la circulación y pone en peligro a quien transita la zona, especialmente a pie</w:t>
      </w:r>
      <w:r w:rsidRPr="006D61D1">
        <w:rPr>
          <w:rFonts w:ascii="Tahoma" w:eastAsiaTheme="minorHAnsi" w:hAnsi="Tahoma" w:cs="Tahoma"/>
          <w:lang w:val="es-AR" w:eastAsia="en-US"/>
        </w:rPr>
        <w:t xml:space="preserve">. </w:t>
      </w:r>
    </w:p>
    <w:p w14:paraId="55FE655F" w14:textId="7ABC53B7" w:rsidR="006D61D1" w:rsidRPr="006D61D1" w:rsidRDefault="006D61D1" w:rsidP="006D61D1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AR" w:eastAsia="en-US"/>
        </w:rPr>
      </w:pPr>
      <w:r>
        <w:rPr>
          <w:rFonts w:ascii="Tahoma" w:eastAsiaTheme="minorHAnsi" w:hAnsi="Tahoma" w:cs="Tahoma"/>
          <w:lang w:val="es-AR" w:eastAsia="en-US"/>
        </w:rPr>
        <w:lastRenderedPageBreak/>
        <w:t xml:space="preserve">Que, </w:t>
      </w:r>
      <w:r w:rsidR="00A639BA">
        <w:rPr>
          <w:rFonts w:ascii="Tahoma" w:eastAsiaTheme="minorHAnsi" w:hAnsi="Tahoma" w:cs="Tahoma"/>
          <w:lang w:val="es-AR" w:eastAsia="en-US"/>
        </w:rPr>
        <w:t>este hecho compromete normal desarrollo del tránsito vehicular, aumentado el riesgo de siniestros viales.</w:t>
      </w:r>
    </w:p>
    <w:p w14:paraId="757D9A81" w14:textId="09EA100E" w:rsidR="00DC3080" w:rsidRPr="006D61D1" w:rsidRDefault="006D61D1" w:rsidP="006D61D1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AR" w:eastAsia="en-US"/>
        </w:rPr>
      </w:pPr>
      <w:r>
        <w:rPr>
          <w:rFonts w:ascii="Tahoma" w:eastAsiaTheme="minorHAnsi" w:hAnsi="Tahoma" w:cs="Tahoma"/>
          <w:lang w:val="es-AR" w:eastAsia="en-US"/>
        </w:rPr>
        <w:t xml:space="preserve">Que, </w:t>
      </w:r>
      <w:r w:rsidR="00A639BA">
        <w:rPr>
          <w:rFonts w:ascii="Tahoma" w:eastAsiaTheme="minorHAnsi" w:hAnsi="Tahoma" w:cs="Tahoma"/>
          <w:lang w:val="es-AR" w:eastAsia="en-US"/>
        </w:rPr>
        <w:t>resulta necesario y urgente que el Departamento Ejecutivo disponga las medidas necesarias para la reparación de dicho tramo</w:t>
      </w:r>
      <w:r w:rsidRPr="006D61D1">
        <w:rPr>
          <w:rFonts w:ascii="Tahoma" w:eastAsiaTheme="minorHAnsi" w:hAnsi="Tahoma" w:cs="Tahoma"/>
          <w:lang w:val="es-AR" w:eastAsia="en-US"/>
        </w:rPr>
        <w:t>.</w:t>
      </w:r>
    </w:p>
    <w:p w14:paraId="4404EEBE" w14:textId="1283A874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ES_tradnl"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Que, de acuerdo a Ley Orgánica de las Municipalidades, corresponde </w:t>
      </w:r>
      <w:r w:rsidR="00DA6610">
        <w:rPr>
          <w:rFonts w:ascii="Tahoma" w:eastAsiaTheme="minorHAnsi" w:hAnsi="Tahoma" w:cs="Tahoma"/>
          <w:lang w:eastAsia="en-US"/>
        </w:rPr>
        <w:t>a este</w:t>
      </w:r>
      <w:r w:rsidRPr="008B59EB">
        <w:rPr>
          <w:rFonts w:ascii="Tahoma" w:eastAsiaTheme="minorHAnsi" w:hAnsi="Tahoma" w:cs="Tahoma"/>
          <w:lang w:eastAsia="en-US"/>
        </w:rPr>
        <w:t xml:space="preserve"> cuerpo solicit</w:t>
      </w:r>
      <w:r w:rsidR="00DA6610">
        <w:rPr>
          <w:rFonts w:ascii="Tahoma" w:eastAsiaTheme="minorHAnsi" w:hAnsi="Tahoma" w:cs="Tahoma"/>
          <w:lang w:eastAsia="en-US"/>
        </w:rPr>
        <w:t>ar</w:t>
      </w:r>
      <w:r w:rsidRPr="008B59EB">
        <w:rPr>
          <w:rFonts w:ascii="Tahoma" w:eastAsiaTheme="minorHAnsi" w:hAnsi="Tahoma" w:cs="Tahoma"/>
          <w:lang w:eastAsia="en-US"/>
        </w:rPr>
        <w:t xml:space="preserve"> tal medida a través de una Comunicación, en los </w:t>
      </w:r>
      <w:r>
        <w:rPr>
          <w:rFonts w:ascii="Tahoma" w:eastAsiaTheme="minorHAnsi" w:hAnsi="Tahoma" w:cs="Tahoma"/>
          <w:lang w:eastAsia="en-US"/>
        </w:rPr>
        <w:t xml:space="preserve">términos del artículo </w:t>
      </w:r>
      <w:r w:rsidR="00AC256B">
        <w:rPr>
          <w:rFonts w:ascii="Tahoma" w:eastAsiaTheme="minorHAnsi" w:hAnsi="Tahoma" w:cs="Tahoma"/>
          <w:lang w:eastAsia="en-US"/>
        </w:rPr>
        <w:t xml:space="preserve">77 </w:t>
      </w:r>
      <w:r w:rsidR="00AC256B" w:rsidRPr="008B59EB">
        <w:rPr>
          <w:rFonts w:ascii="Tahoma" w:eastAsiaTheme="minorHAnsi" w:hAnsi="Tahoma" w:cs="Tahoma"/>
          <w:lang w:eastAsia="en-US"/>
        </w:rPr>
        <w:t>del</w:t>
      </w:r>
      <w:r w:rsidRPr="008B59EB">
        <w:rPr>
          <w:rFonts w:ascii="Tahoma" w:eastAsiaTheme="minorHAnsi" w:hAnsi="Tahoma" w:cs="Tahoma"/>
          <w:lang w:eastAsia="en-US"/>
        </w:rPr>
        <w:t xml:space="preserve"> citado cuerpo legal;</w:t>
      </w:r>
    </w:p>
    <w:p w14:paraId="0C47B89B" w14:textId="5FD49A58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Por lo expuesto, </w:t>
      </w:r>
      <w:r w:rsidR="00AC256B" w:rsidRPr="008B59EB">
        <w:rPr>
          <w:rFonts w:ascii="Tahoma" w:eastAsiaTheme="minorHAnsi" w:hAnsi="Tahoma" w:cs="Tahoma"/>
          <w:lang w:eastAsia="en-US"/>
        </w:rPr>
        <w:t>el bloque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="00AC256B" w:rsidRPr="008B59EB">
        <w:rPr>
          <w:rFonts w:ascii="Tahoma" w:eastAsiaTheme="minorHAnsi" w:hAnsi="Tahoma" w:cs="Tahoma"/>
          <w:lang w:eastAsia="en-US"/>
        </w:rPr>
        <w:t>concejales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Pr="008B59EB">
        <w:rPr>
          <w:rFonts w:ascii="Tahoma" w:eastAsiaTheme="minorHAnsi" w:hAnsi="Tahoma" w:cs="Tahoma"/>
          <w:b/>
          <w:lang w:eastAsia="en-US"/>
        </w:rPr>
        <w:t>Cambiemos Chascomús</w:t>
      </w:r>
      <w:r w:rsidRPr="008B59EB">
        <w:rPr>
          <w:rFonts w:ascii="Tahoma" w:eastAsiaTheme="minorHAnsi" w:hAnsi="Tahoma" w:cs="Tahoma"/>
          <w:lang w:eastAsia="en-US"/>
        </w:rPr>
        <w:t xml:space="preserve">, eleva el siguiente:   </w:t>
      </w:r>
    </w:p>
    <w:p w14:paraId="3681D406" w14:textId="77777777" w:rsidR="008B59EB" w:rsidRPr="008B59EB" w:rsidRDefault="008B59EB" w:rsidP="00AC256B">
      <w:pPr>
        <w:spacing w:after="200" w:line="360" w:lineRule="auto"/>
        <w:ind w:firstLine="708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PROYECTO DE COMUNICACIÓN</w:t>
      </w:r>
      <w:r>
        <w:rPr>
          <w:rFonts w:ascii="Tahoma" w:eastAsiaTheme="minorHAnsi" w:hAnsi="Tahoma" w:cs="Tahoma"/>
          <w:b/>
          <w:u w:val="single"/>
          <w:lang w:eastAsia="en-US"/>
        </w:rPr>
        <w:t>:</w:t>
      </w:r>
    </w:p>
    <w:p w14:paraId="405EB440" w14:textId="52C4544B" w:rsidR="00DA6610" w:rsidRDefault="00100F74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b/>
          <w:lang w:eastAsia="en-US"/>
        </w:rPr>
        <w:t xml:space="preserve">Artículo1º: </w:t>
      </w:r>
      <w:r w:rsidRPr="00100F74">
        <w:rPr>
          <w:rFonts w:ascii="Tahoma" w:eastAsiaTheme="minorHAnsi" w:hAnsi="Tahoma" w:cs="Tahoma"/>
          <w:lang w:eastAsia="en-US"/>
        </w:rPr>
        <w:t>Reitérese comunicación 3921</w:t>
      </w:r>
      <w:r>
        <w:rPr>
          <w:rFonts w:ascii="Tahoma" w:eastAsiaTheme="minorHAnsi" w:hAnsi="Tahoma" w:cs="Tahoma"/>
          <w:lang w:eastAsia="en-US"/>
        </w:rPr>
        <w:t xml:space="preserve"> </w:t>
      </w:r>
      <w:r w:rsidR="006D61D1">
        <w:rPr>
          <w:rFonts w:ascii="Tahoma" w:eastAsiaTheme="minorHAnsi" w:hAnsi="Tahoma" w:cs="Tahoma"/>
          <w:lang w:eastAsia="en-US"/>
        </w:rPr>
        <w:t>al D</w:t>
      </w:r>
      <w:r w:rsidR="00DA6610">
        <w:rPr>
          <w:rFonts w:ascii="Tahoma" w:eastAsiaTheme="minorHAnsi" w:hAnsi="Tahoma" w:cs="Tahoma"/>
          <w:lang w:eastAsia="en-US"/>
        </w:rPr>
        <w:t>epartamento Ejecutivo proceda, en carácter de</w:t>
      </w:r>
      <w:r w:rsidR="00696BA3">
        <w:rPr>
          <w:rFonts w:ascii="Tahoma" w:eastAsiaTheme="minorHAnsi" w:hAnsi="Tahoma" w:cs="Tahoma"/>
          <w:lang w:eastAsia="en-US"/>
        </w:rPr>
        <w:t xml:space="preserve"> </w:t>
      </w:r>
      <w:r w:rsidR="006D61D1">
        <w:rPr>
          <w:rFonts w:ascii="Tahoma" w:eastAsiaTheme="minorHAnsi" w:hAnsi="Tahoma" w:cs="Tahoma"/>
          <w:lang w:eastAsia="en-US"/>
        </w:rPr>
        <w:t>urgente</w:t>
      </w:r>
      <w:r w:rsidR="00DA6610">
        <w:rPr>
          <w:rFonts w:ascii="Tahoma" w:eastAsiaTheme="minorHAnsi" w:hAnsi="Tahoma" w:cs="Tahoma"/>
          <w:lang w:eastAsia="en-US"/>
        </w:rPr>
        <w:t>, a la</w:t>
      </w:r>
      <w:r w:rsidR="006D61D1">
        <w:rPr>
          <w:rFonts w:ascii="Tahoma" w:eastAsiaTheme="minorHAnsi" w:hAnsi="Tahoma" w:cs="Tahoma"/>
          <w:lang w:eastAsia="en-US"/>
        </w:rPr>
        <w:t xml:space="preserve"> reparación de </w:t>
      </w:r>
      <w:r w:rsidR="00DA6610">
        <w:rPr>
          <w:rFonts w:ascii="Tahoma" w:eastAsiaTheme="minorHAnsi" w:hAnsi="Tahoma" w:cs="Tahoma"/>
          <w:lang w:eastAsia="en-US"/>
        </w:rPr>
        <w:t xml:space="preserve">la </w:t>
      </w:r>
      <w:r w:rsidR="006D61D1">
        <w:rPr>
          <w:rFonts w:ascii="Tahoma" w:eastAsiaTheme="minorHAnsi" w:hAnsi="Tahoma" w:cs="Tahoma"/>
          <w:lang w:eastAsia="en-US"/>
        </w:rPr>
        <w:t>calzada</w:t>
      </w:r>
      <w:r w:rsidR="00DA6610">
        <w:rPr>
          <w:rFonts w:ascii="Tahoma" w:eastAsiaTheme="minorHAnsi" w:hAnsi="Tahoma" w:cs="Tahoma"/>
          <w:lang w:eastAsia="en-US"/>
        </w:rPr>
        <w:t xml:space="preserve"> y cordón en calle</w:t>
      </w:r>
      <w:r w:rsidR="006D61D1">
        <w:rPr>
          <w:rFonts w:ascii="Tahoma" w:eastAsiaTheme="minorHAnsi" w:hAnsi="Tahoma" w:cs="Tahoma"/>
          <w:lang w:eastAsia="en-US"/>
        </w:rPr>
        <w:t xml:space="preserve"> Belgrano</w:t>
      </w:r>
      <w:r w:rsidR="00DA6610">
        <w:rPr>
          <w:rFonts w:ascii="Tahoma" w:eastAsiaTheme="minorHAnsi" w:hAnsi="Tahoma" w:cs="Tahoma"/>
          <w:lang w:eastAsia="en-US"/>
        </w:rPr>
        <w:t>,</w:t>
      </w:r>
      <w:r w:rsidR="006D61D1">
        <w:rPr>
          <w:rFonts w:ascii="Tahoma" w:eastAsiaTheme="minorHAnsi" w:hAnsi="Tahoma" w:cs="Tahoma"/>
          <w:lang w:eastAsia="en-US"/>
        </w:rPr>
        <w:t xml:space="preserve"> entre Arenales y Av. Lastra de la </w:t>
      </w:r>
      <w:r w:rsidR="00DA6610">
        <w:rPr>
          <w:rFonts w:ascii="Tahoma" w:eastAsiaTheme="minorHAnsi" w:hAnsi="Tahoma" w:cs="Tahoma"/>
          <w:lang w:eastAsia="en-US"/>
        </w:rPr>
        <w:t>c</w:t>
      </w:r>
      <w:r w:rsidR="006D61D1">
        <w:rPr>
          <w:rFonts w:ascii="Tahoma" w:eastAsiaTheme="minorHAnsi" w:hAnsi="Tahoma" w:cs="Tahoma"/>
          <w:lang w:eastAsia="en-US"/>
        </w:rPr>
        <w:t>iudad.</w:t>
      </w:r>
    </w:p>
    <w:p w14:paraId="0568459F" w14:textId="77777777" w:rsidR="00DA6610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Artículo 2º:</w:t>
      </w:r>
      <w:r w:rsidRPr="008B59EB">
        <w:rPr>
          <w:rFonts w:ascii="Tahoma" w:eastAsiaTheme="minorHAnsi" w:hAnsi="Tahoma" w:cs="Tahoma"/>
          <w:lang w:eastAsia="en-US"/>
        </w:rPr>
        <w:t xml:space="preserve"> De forma.</w:t>
      </w:r>
    </w:p>
    <w:p w14:paraId="46F7D3EB" w14:textId="0C35C236" w:rsidR="008B59EB" w:rsidRDefault="006D61D1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lastRenderedPageBreak/>
        <w:drawing>
          <wp:inline distT="0" distB="0" distL="0" distR="0" wp14:anchorId="1F5C193C" wp14:editId="054917A5">
            <wp:extent cx="4191000" cy="7460632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587" cy="747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4639" w14:textId="1A6992B0" w:rsidR="002B6F7A" w:rsidRPr="00DA6610" w:rsidRDefault="0030603C" w:rsidP="00DA6610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lastRenderedPageBreak/>
        <w:pict w14:anchorId="34695D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686.25pt">
            <v:imagedata r:id="rId9" o:title="WhatsApp Image 2025-07-16 at 13"/>
          </v:shape>
        </w:pict>
      </w:r>
    </w:p>
    <w:sectPr w:rsidR="002B6F7A" w:rsidRPr="00DA6610" w:rsidSect="004F3F2D">
      <w:headerReference w:type="even" r:id="rId10"/>
      <w:headerReference w:type="default" r:id="rId11"/>
      <w:footerReference w:type="even" r:id="rId12"/>
      <w:footerReference w:type="default" r:id="rId13"/>
      <w:pgSz w:w="11907" w:h="16839" w:code="9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5C16CF" w14:textId="77777777" w:rsidR="00D03839" w:rsidRDefault="00D03839">
      <w:r>
        <w:separator/>
      </w:r>
    </w:p>
  </w:endnote>
  <w:endnote w:type="continuationSeparator" w:id="0">
    <w:p w14:paraId="3642E3C3" w14:textId="77777777" w:rsidR="00D03839" w:rsidRDefault="00D03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Bookman Old Style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8EA0" w14:textId="78365C10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0603C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02E20" w14:textId="77777777" w:rsidR="00D03839" w:rsidRDefault="00D03839">
      <w:r>
        <w:separator/>
      </w:r>
    </w:p>
  </w:footnote>
  <w:footnote w:type="continuationSeparator" w:id="0">
    <w:p w14:paraId="40E34E37" w14:textId="77777777" w:rsidR="00D03839" w:rsidRDefault="00D03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n-US" w:eastAsia="en-US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27C20"/>
    <w:rsid w:val="00032553"/>
    <w:rsid w:val="00054351"/>
    <w:rsid w:val="0005587B"/>
    <w:rsid w:val="00075C6F"/>
    <w:rsid w:val="0008725F"/>
    <w:rsid w:val="000A102A"/>
    <w:rsid w:val="000A1F1A"/>
    <w:rsid w:val="000A2075"/>
    <w:rsid w:val="000A4AD4"/>
    <w:rsid w:val="000A5E48"/>
    <w:rsid w:val="000B061F"/>
    <w:rsid w:val="000B3CF8"/>
    <w:rsid w:val="000B48CD"/>
    <w:rsid w:val="000B72E8"/>
    <w:rsid w:val="000C27C2"/>
    <w:rsid w:val="000D3127"/>
    <w:rsid w:val="000E243B"/>
    <w:rsid w:val="000F203F"/>
    <w:rsid w:val="000F4940"/>
    <w:rsid w:val="001007D5"/>
    <w:rsid w:val="00100F74"/>
    <w:rsid w:val="00101DD0"/>
    <w:rsid w:val="00105F04"/>
    <w:rsid w:val="0011601C"/>
    <w:rsid w:val="00125D12"/>
    <w:rsid w:val="00135E24"/>
    <w:rsid w:val="00136D2C"/>
    <w:rsid w:val="001370CC"/>
    <w:rsid w:val="0013749D"/>
    <w:rsid w:val="00156CF2"/>
    <w:rsid w:val="00165831"/>
    <w:rsid w:val="00171D42"/>
    <w:rsid w:val="0017270E"/>
    <w:rsid w:val="00173F4F"/>
    <w:rsid w:val="00173F75"/>
    <w:rsid w:val="00182E49"/>
    <w:rsid w:val="001904A2"/>
    <w:rsid w:val="001A6A02"/>
    <w:rsid w:val="001A6B86"/>
    <w:rsid w:val="001C3887"/>
    <w:rsid w:val="001C4BBD"/>
    <w:rsid w:val="001D256C"/>
    <w:rsid w:val="001D4DE1"/>
    <w:rsid w:val="001E40CC"/>
    <w:rsid w:val="001E5C26"/>
    <w:rsid w:val="001F1A7C"/>
    <w:rsid w:val="00200CE8"/>
    <w:rsid w:val="00201770"/>
    <w:rsid w:val="00206CB5"/>
    <w:rsid w:val="0022070D"/>
    <w:rsid w:val="002234D4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188"/>
    <w:rsid w:val="0028528E"/>
    <w:rsid w:val="002A3687"/>
    <w:rsid w:val="002B6C93"/>
    <w:rsid w:val="002B6F7A"/>
    <w:rsid w:val="002C35EB"/>
    <w:rsid w:val="002C3F2F"/>
    <w:rsid w:val="002C5D54"/>
    <w:rsid w:val="002D03B0"/>
    <w:rsid w:val="002D0EA4"/>
    <w:rsid w:val="002D4EF4"/>
    <w:rsid w:val="002E24CB"/>
    <w:rsid w:val="002E380F"/>
    <w:rsid w:val="002F1FC6"/>
    <w:rsid w:val="002F5E73"/>
    <w:rsid w:val="0030603C"/>
    <w:rsid w:val="003151F0"/>
    <w:rsid w:val="00340D7E"/>
    <w:rsid w:val="003609D8"/>
    <w:rsid w:val="003755B0"/>
    <w:rsid w:val="00376EA5"/>
    <w:rsid w:val="00385409"/>
    <w:rsid w:val="00386599"/>
    <w:rsid w:val="003924F7"/>
    <w:rsid w:val="003926DF"/>
    <w:rsid w:val="00395216"/>
    <w:rsid w:val="003A3EA8"/>
    <w:rsid w:val="003A7AEB"/>
    <w:rsid w:val="003C3C06"/>
    <w:rsid w:val="003C7FC0"/>
    <w:rsid w:val="003E0B47"/>
    <w:rsid w:val="003F1312"/>
    <w:rsid w:val="00401167"/>
    <w:rsid w:val="004029C3"/>
    <w:rsid w:val="00402F71"/>
    <w:rsid w:val="004130FD"/>
    <w:rsid w:val="00421A07"/>
    <w:rsid w:val="00424A54"/>
    <w:rsid w:val="0042521E"/>
    <w:rsid w:val="00436D88"/>
    <w:rsid w:val="0044179C"/>
    <w:rsid w:val="00454651"/>
    <w:rsid w:val="004574E5"/>
    <w:rsid w:val="00463FEA"/>
    <w:rsid w:val="00467DF8"/>
    <w:rsid w:val="00480ECE"/>
    <w:rsid w:val="0049662D"/>
    <w:rsid w:val="00497DD6"/>
    <w:rsid w:val="004A110C"/>
    <w:rsid w:val="004A2209"/>
    <w:rsid w:val="004B533C"/>
    <w:rsid w:val="004B7665"/>
    <w:rsid w:val="004C38CE"/>
    <w:rsid w:val="004D037D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77C5"/>
    <w:rsid w:val="00553B0F"/>
    <w:rsid w:val="00553B52"/>
    <w:rsid w:val="005619E3"/>
    <w:rsid w:val="00575BFF"/>
    <w:rsid w:val="00576A8B"/>
    <w:rsid w:val="00582FE9"/>
    <w:rsid w:val="00592196"/>
    <w:rsid w:val="005A23A1"/>
    <w:rsid w:val="005B09D9"/>
    <w:rsid w:val="005B1CFB"/>
    <w:rsid w:val="005C08D5"/>
    <w:rsid w:val="005C30AE"/>
    <w:rsid w:val="005C501F"/>
    <w:rsid w:val="005D60E0"/>
    <w:rsid w:val="005E5026"/>
    <w:rsid w:val="005F34E9"/>
    <w:rsid w:val="005F3B9C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254EE"/>
    <w:rsid w:val="0063270E"/>
    <w:rsid w:val="00647C0D"/>
    <w:rsid w:val="006565C5"/>
    <w:rsid w:val="006628DE"/>
    <w:rsid w:val="006652BB"/>
    <w:rsid w:val="00674E60"/>
    <w:rsid w:val="00675E4B"/>
    <w:rsid w:val="00691582"/>
    <w:rsid w:val="00691B00"/>
    <w:rsid w:val="0069350B"/>
    <w:rsid w:val="00695AE1"/>
    <w:rsid w:val="00696BA3"/>
    <w:rsid w:val="006A1CBA"/>
    <w:rsid w:val="006A7B7A"/>
    <w:rsid w:val="006C3E2F"/>
    <w:rsid w:val="006D0238"/>
    <w:rsid w:val="006D0527"/>
    <w:rsid w:val="006D61D1"/>
    <w:rsid w:val="006D719E"/>
    <w:rsid w:val="006E3A32"/>
    <w:rsid w:val="006E3B4B"/>
    <w:rsid w:val="006E4081"/>
    <w:rsid w:val="006F6700"/>
    <w:rsid w:val="006F6916"/>
    <w:rsid w:val="00703886"/>
    <w:rsid w:val="00712231"/>
    <w:rsid w:val="00712259"/>
    <w:rsid w:val="00713510"/>
    <w:rsid w:val="007243CD"/>
    <w:rsid w:val="00730A50"/>
    <w:rsid w:val="00730E1F"/>
    <w:rsid w:val="007429AE"/>
    <w:rsid w:val="00763DDC"/>
    <w:rsid w:val="007753D6"/>
    <w:rsid w:val="00781ED1"/>
    <w:rsid w:val="0078272F"/>
    <w:rsid w:val="007903DC"/>
    <w:rsid w:val="00794312"/>
    <w:rsid w:val="0079652E"/>
    <w:rsid w:val="007A7E93"/>
    <w:rsid w:val="007B637A"/>
    <w:rsid w:val="007D0D60"/>
    <w:rsid w:val="007D639B"/>
    <w:rsid w:val="007E0CEC"/>
    <w:rsid w:val="007E4186"/>
    <w:rsid w:val="007F1393"/>
    <w:rsid w:val="00803211"/>
    <w:rsid w:val="00816859"/>
    <w:rsid w:val="00823538"/>
    <w:rsid w:val="00827F71"/>
    <w:rsid w:val="008373F7"/>
    <w:rsid w:val="00842F97"/>
    <w:rsid w:val="0084469A"/>
    <w:rsid w:val="00854049"/>
    <w:rsid w:val="008573BC"/>
    <w:rsid w:val="00857527"/>
    <w:rsid w:val="0085756C"/>
    <w:rsid w:val="00863106"/>
    <w:rsid w:val="00863FE6"/>
    <w:rsid w:val="008679CF"/>
    <w:rsid w:val="00870843"/>
    <w:rsid w:val="00872ADC"/>
    <w:rsid w:val="00881EC2"/>
    <w:rsid w:val="00882255"/>
    <w:rsid w:val="00884240"/>
    <w:rsid w:val="008875B9"/>
    <w:rsid w:val="008905FB"/>
    <w:rsid w:val="008B3695"/>
    <w:rsid w:val="008B59EB"/>
    <w:rsid w:val="008C64DB"/>
    <w:rsid w:val="008E0265"/>
    <w:rsid w:val="008E15F8"/>
    <w:rsid w:val="008E42C5"/>
    <w:rsid w:val="008E71C1"/>
    <w:rsid w:val="008F0810"/>
    <w:rsid w:val="008F4DF2"/>
    <w:rsid w:val="008F5EB5"/>
    <w:rsid w:val="008F65AB"/>
    <w:rsid w:val="008F700F"/>
    <w:rsid w:val="00905241"/>
    <w:rsid w:val="00914F71"/>
    <w:rsid w:val="009242DB"/>
    <w:rsid w:val="009338B3"/>
    <w:rsid w:val="00934836"/>
    <w:rsid w:val="009370ED"/>
    <w:rsid w:val="009372F3"/>
    <w:rsid w:val="00951E51"/>
    <w:rsid w:val="00954256"/>
    <w:rsid w:val="009653FC"/>
    <w:rsid w:val="009751ED"/>
    <w:rsid w:val="00985ACC"/>
    <w:rsid w:val="00987457"/>
    <w:rsid w:val="00997629"/>
    <w:rsid w:val="009A3A76"/>
    <w:rsid w:val="009A7111"/>
    <w:rsid w:val="009B6194"/>
    <w:rsid w:val="009C2A17"/>
    <w:rsid w:val="009D5E39"/>
    <w:rsid w:val="009D5EB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639BA"/>
    <w:rsid w:val="00A81B4E"/>
    <w:rsid w:val="00A85DB5"/>
    <w:rsid w:val="00AA1E9B"/>
    <w:rsid w:val="00AA363F"/>
    <w:rsid w:val="00AA4553"/>
    <w:rsid w:val="00AA67C1"/>
    <w:rsid w:val="00AB35EC"/>
    <w:rsid w:val="00AB3C03"/>
    <w:rsid w:val="00AB74F6"/>
    <w:rsid w:val="00AC1A3E"/>
    <w:rsid w:val="00AC256B"/>
    <w:rsid w:val="00AC52ED"/>
    <w:rsid w:val="00AE5CE4"/>
    <w:rsid w:val="00AE744F"/>
    <w:rsid w:val="00B111D8"/>
    <w:rsid w:val="00B36307"/>
    <w:rsid w:val="00B462F2"/>
    <w:rsid w:val="00B47DDC"/>
    <w:rsid w:val="00B5217B"/>
    <w:rsid w:val="00B803C5"/>
    <w:rsid w:val="00B80A4D"/>
    <w:rsid w:val="00B84662"/>
    <w:rsid w:val="00B9354B"/>
    <w:rsid w:val="00BA3F48"/>
    <w:rsid w:val="00BB124E"/>
    <w:rsid w:val="00BB6AD2"/>
    <w:rsid w:val="00BC2CEF"/>
    <w:rsid w:val="00BC402E"/>
    <w:rsid w:val="00BD62C7"/>
    <w:rsid w:val="00BE0165"/>
    <w:rsid w:val="00BE2CBA"/>
    <w:rsid w:val="00BE406C"/>
    <w:rsid w:val="00BF4DD6"/>
    <w:rsid w:val="00C079F5"/>
    <w:rsid w:val="00C30340"/>
    <w:rsid w:val="00C31333"/>
    <w:rsid w:val="00C31335"/>
    <w:rsid w:val="00C36D47"/>
    <w:rsid w:val="00C36E57"/>
    <w:rsid w:val="00C5610F"/>
    <w:rsid w:val="00C63641"/>
    <w:rsid w:val="00C7031B"/>
    <w:rsid w:val="00C72605"/>
    <w:rsid w:val="00C7462F"/>
    <w:rsid w:val="00C83D48"/>
    <w:rsid w:val="00C87B79"/>
    <w:rsid w:val="00CA3CCA"/>
    <w:rsid w:val="00CB22ED"/>
    <w:rsid w:val="00CB501F"/>
    <w:rsid w:val="00CB51DA"/>
    <w:rsid w:val="00CB7F8B"/>
    <w:rsid w:val="00CE2C8F"/>
    <w:rsid w:val="00CE41D1"/>
    <w:rsid w:val="00CE4C07"/>
    <w:rsid w:val="00CE787C"/>
    <w:rsid w:val="00CF175A"/>
    <w:rsid w:val="00CF20CE"/>
    <w:rsid w:val="00D03839"/>
    <w:rsid w:val="00D04883"/>
    <w:rsid w:val="00D05729"/>
    <w:rsid w:val="00D05921"/>
    <w:rsid w:val="00D05D77"/>
    <w:rsid w:val="00D20A8D"/>
    <w:rsid w:val="00D21D26"/>
    <w:rsid w:val="00D2533E"/>
    <w:rsid w:val="00D26D9D"/>
    <w:rsid w:val="00D47A0D"/>
    <w:rsid w:val="00D47F46"/>
    <w:rsid w:val="00D534E7"/>
    <w:rsid w:val="00D57902"/>
    <w:rsid w:val="00D67FDF"/>
    <w:rsid w:val="00D701D2"/>
    <w:rsid w:val="00D73571"/>
    <w:rsid w:val="00D8456A"/>
    <w:rsid w:val="00D91CA1"/>
    <w:rsid w:val="00DA6610"/>
    <w:rsid w:val="00DA719D"/>
    <w:rsid w:val="00DA72D1"/>
    <w:rsid w:val="00DB3ED5"/>
    <w:rsid w:val="00DB5C56"/>
    <w:rsid w:val="00DC2CA3"/>
    <w:rsid w:val="00DC3080"/>
    <w:rsid w:val="00DC7403"/>
    <w:rsid w:val="00DD78D7"/>
    <w:rsid w:val="00DE4974"/>
    <w:rsid w:val="00DF0BA6"/>
    <w:rsid w:val="00DF7241"/>
    <w:rsid w:val="00E0137D"/>
    <w:rsid w:val="00E05C6D"/>
    <w:rsid w:val="00E22D69"/>
    <w:rsid w:val="00E22EFA"/>
    <w:rsid w:val="00E230B0"/>
    <w:rsid w:val="00E451B8"/>
    <w:rsid w:val="00E51BA5"/>
    <w:rsid w:val="00E5284B"/>
    <w:rsid w:val="00E53F86"/>
    <w:rsid w:val="00E55A76"/>
    <w:rsid w:val="00E73C89"/>
    <w:rsid w:val="00E749BC"/>
    <w:rsid w:val="00E75EEB"/>
    <w:rsid w:val="00E853A8"/>
    <w:rsid w:val="00E86C3F"/>
    <w:rsid w:val="00E97767"/>
    <w:rsid w:val="00EA1C33"/>
    <w:rsid w:val="00EB4D57"/>
    <w:rsid w:val="00EC1A11"/>
    <w:rsid w:val="00EC3FE9"/>
    <w:rsid w:val="00EC748F"/>
    <w:rsid w:val="00ED1466"/>
    <w:rsid w:val="00ED196D"/>
    <w:rsid w:val="00EE48E3"/>
    <w:rsid w:val="00EF2529"/>
    <w:rsid w:val="00F06CCD"/>
    <w:rsid w:val="00F21D0B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A2BA7"/>
    <w:rsid w:val="00FA3D0F"/>
    <w:rsid w:val="00FB0B6D"/>
    <w:rsid w:val="00FB668A"/>
    <w:rsid w:val="00FC10CE"/>
    <w:rsid w:val="00FC1D45"/>
    <w:rsid w:val="00FD1263"/>
    <w:rsid w:val="00FD2215"/>
    <w:rsid w:val="00FD4C15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3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796BC-486E-4E4A-9EF1-08C7A94C4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1</TotalTime>
  <Pages>4</Pages>
  <Words>246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2025-10-07T14:33:00Z</cp:lastPrinted>
  <dcterms:created xsi:type="dcterms:W3CDTF">2025-10-07T18:04:00Z</dcterms:created>
  <dcterms:modified xsi:type="dcterms:W3CDTF">2025-10-07T18:04:00Z</dcterms:modified>
</cp:coreProperties>
</file>